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b/>
          <w:sz w:val="36"/>
          <w:szCs w:val="36"/>
          <w:lang w:eastAsia="zh-CN"/>
        </w:rPr>
      </w:pPr>
      <w:r>
        <w:rPr>
          <w:rFonts w:hint="eastAsia" w:ascii="方正小标宋_GBK" w:eastAsia="方正小标宋_GBK"/>
          <w:b/>
          <w:sz w:val="36"/>
          <w:szCs w:val="36"/>
          <w:lang w:eastAsia="zh-CN"/>
        </w:rPr>
        <w:t>重庆市海林禽业60万只绿色蛋鸡自动化标准养殖基地建设项目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环境</w:t>
      </w:r>
      <w:r>
        <w:rPr>
          <w:rFonts w:ascii="方正小标宋_GBK" w:eastAsia="方正小标宋_GBK"/>
          <w:sz w:val="38"/>
          <w:szCs w:val="38"/>
        </w:rPr>
        <w:t>影响评价</w:t>
      </w:r>
      <w:r>
        <w:rPr>
          <w:rFonts w:hint="eastAsia" w:ascii="方正小标宋_GBK" w:eastAsia="方正小标宋_GBK"/>
          <w:sz w:val="38"/>
          <w:szCs w:val="3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97"/>
        <w:gridCol w:w="5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重庆市海林禽业60万只绿色蛋鸡自动化标准养殖基地建设项目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5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55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4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55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4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5592" w:type="dxa"/>
            <w:vAlign w:val="center"/>
          </w:tcPr>
          <w:p>
            <w:pPr>
              <w:adjustRightInd w:val="0"/>
              <w:snapToGrid w:val="0"/>
              <w:ind w:left="1470" w:hanging="1470" w:hangingChars="7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县（区、市）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1"/>
                <w:szCs w:val="21"/>
              </w:rPr>
              <w:t>乡（镇、街道）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村（居委会）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/>
                <w:sz w:val="21"/>
                <w:szCs w:val="21"/>
              </w:rPr>
              <w:t>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4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55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FC6"/>
    <w:rsid w:val="000F2D9A"/>
    <w:rsid w:val="00195D44"/>
    <w:rsid w:val="00197FC6"/>
    <w:rsid w:val="002952B1"/>
    <w:rsid w:val="00355ABF"/>
    <w:rsid w:val="003808D0"/>
    <w:rsid w:val="00392FD2"/>
    <w:rsid w:val="003A0EFF"/>
    <w:rsid w:val="00404EA2"/>
    <w:rsid w:val="00433BB1"/>
    <w:rsid w:val="00490DEC"/>
    <w:rsid w:val="006E60E6"/>
    <w:rsid w:val="00797459"/>
    <w:rsid w:val="00864867"/>
    <w:rsid w:val="009D480D"/>
    <w:rsid w:val="00AE6DB9"/>
    <w:rsid w:val="00DB711D"/>
    <w:rsid w:val="00DC4A5D"/>
    <w:rsid w:val="00E073D6"/>
    <w:rsid w:val="00E22704"/>
    <w:rsid w:val="00E31EB4"/>
    <w:rsid w:val="00E84F41"/>
    <w:rsid w:val="00ED6717"/>
    <w:rsid w:val="00FF5BCA"/>
    <w:rsid w:val="1BEA10D1"/>
    <w:rsid w:val="1E913489"/>
    <w:rsid w:val="349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60</Words>
  <Characters>343</Characters>
  <Lines>2</Lines>
  <Paragraphs>1</Paragraphs>
  <TotalTime>11</TotalTime>
  <ScaleCrop>false</ScaleCrop>
  <LinksUpToDate>false</LinksUpToDate>
  <CharactersWithSpaces>402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小雨</cp:lastModifiedBy>
  <cp:lastPrinted>2021-12-30T02:50:10Z</cp:lastPrinted>
  <dcterms:modified xsi:type="dcterms:W3CDTF">2021-12-30T02:57:06Z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672A1468B3D94624B9BC00E793261534</vt:lpwstr>
  </property>
</Properties>
</file>